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RAYAT SHIKSHAN SANSTHA’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KARMAVEER BHAURAO PATIL COLLEGE VASHI, </w:t>
      </w:r>
    </w:p>
    <w:p w:rsidR="00000000" w:rsidDel="00000000" w:rsidP="00000000" w:rsidRDefault="00000000" w:rsidRPr="00000000" w14:paraId="00000004">
      <w:pPr>
        <w:pStyle w:val="Heading3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8"/>
          <w:szCs w:val="38"/>
          <w:rtl w:val="0"/>
        </w:rPr>
        <w:t xml:space="preserve">Semester (II) ATKT  Examination September  2022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CLASS – MSC CS Part-I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24/08/2022</w:t>
      </w:r>
      <w:r w:rsidDel="00000000" w:rsidR="00000000" w:rsidRPr="00000000">
        <w:rPr>
          <w:rtl w:val="0"/>
        </w:rPr>
      </w:r>
    </w:p>
    <w:tbl>
      <w:tblPr>
        <w:tblStyle w:val="Table1"/>
        <w:tblW w:w="9824.92246183668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550"/>
        <w:gridCol w:w="3074.922461836685"/>
        <w:gridCol w:w="1260"/>
        <w:gridCol w:w="1470"/>
        <w:tblGridChange w:id="0">
          <w:tblGrid>
            <w:gridCol w:w="1470"/>
            <w:gridCol w:w="2550"/>
            <w:gridCol w:w="3074.922461836685"/>
            <w:gridCol w:w="1260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8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A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NO.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CODE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SOCIAL NETWORK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PGCS203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RESEARCH IN COMPUTING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PGCS201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ind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RAYAT SHIKSHAN SANSTHA’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</w:p>
    <w:p w:rsidR="00000000" w:rsidDel="00000000" w:rsidP="00000000" w:rsidRDefault="00000000" w:rsidRPr="00000000" w14:paraId="0000001A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KARMAVEER BHAURAO PATIL COLLEGE VASHI, </w:t>
      </w:r>
    </w:p>
    <w:p w:rsidR="00000000" w:rsidDel="00000000" w:rsidP="00000000" w:rsidRDefault="00000000" w:rsidRPr="00000000" w14:paraId="0000001B">
      <w:pPr>
        <w:pStyle w:val="Heading3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38"/>
          <w:szCs w:val="38"/>
        </w:rPr>
      </w:pPr>
      <w:bookmarkStart w:colFirst="0" w:colLast="0" w:name="_zewm2xpvxj42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38"/>
          <w:szCs w:val="38"/>
          <w:rtl w:val="0"/>
        </w:rPr>
        <w:t xml:space="preserve">Semester (II) ATKT  Examination September  2022</w:t>
      </w:r>
    </w:p>
    <w:p w:rsidR="00000000" w:rsidDel="00000000" w:rsidP="00000000" w:rsidRDefault="00000000" w:rsidRPr="00000000" w14:paraId="0000001C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CLASS – MSC DS Part-I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24/08/2022</w:t>
      </w: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550"/>
        <w:gridCol w:w="3060"/>
        <w:gridCol w:w="1260"/>
        <w:gridCol w:w="1455"/>
        <w:tblGridChange w:id="0">
          <w:tblGrid>
            <w:gridCol w:w="1470"/>
            <w:gridCol w:w="2550"/>
            <w:gridCol w:w="3060"/>
            <w:gridCol w:w="1260"/>
            <w:gridCol w:w="14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F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21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NO.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CODE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OPTIMIZATION TECHNIQUE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PGDS202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RESEARCH IN COMPUTING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PGDS201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STATISTICAL INFERENCE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III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PGDS203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 VISUALIZATION USING 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IV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PGDS204</w:t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ind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RAYAT SHIKSHAN SANSTHA’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</w:p>
    <w:p w:rsidR="00000000" w:rsidDel="00000000" w:rsidP="00000000" w:rsidRDefault="00000000" w:rsidRPr="00000000" w14:paraId="0000003E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KARMAVEER BHAURAO PATIL COLLEGE VASHI, </w:t>
      </w:r>
    </w:p>
    <w:p w:rsidR="00000000" w:rsidDel="00000000" w:rsidP="00000000" w:rsidRDefault="00000000" w:rsidRPr="00000000" w14:paraId="0000003F">
      <w:pPr>
        <w:pStyle w:val="Heading3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38"/>
          <w:szCs w:val="38"/>
        </w:rPr>
      </w:pPr>
      <w:bookmarkStart w:colFirst="0" w:colLast="0" w:name="_nqn73iq9wubn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38"/>
          <w:szCs w:val="38"/>
          <w:rtl w:val="0"/>
        </w:rPr>
        <w:t xml:space="preserve">Semester (II) ATKT  Examination September  2022</w:t>
      </w:r>
    </w:p>
    <w:p w:rsidR="00000000" w:rsidDel="00000000" w:rsidP="00000000" w:rsidRDefault="00000000" w:rsidRPr="00000000" w14:paraId="00000040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CLASS – MSC IT Part-I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24/08/2022</w:t>
      </w: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520"/>
        <w:gridCol w:w="3090"/>
        <w:gridCol w:w="1260"/>
        <w:gridCol w:w="1455"/>
        <w:tblGridChange w:id="0">
          <w:tblGrid>
            <w:gridCol w:w="1470"/>
            <w:gridCol w:w="2520"/>
            <w:gridCol w:w="3090"/>
            <w:gridCol w:w="1260"/>
            <w:gridCol w:w="14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43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45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NO.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CODE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MODERN NETWORKING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PGIT203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RESEARCH IN COMPUTING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PGIT201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APPLIED ARTIFICIAL INTELLIGENCE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IV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PGIT204</w:t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76" w:lineRule="auto"/>
        <w:ind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RAYAT SHIKSHAN SANSTHA’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</w:p>
    <w:p w:rsidR="00000000" w:rsidDel="00000000" w:rsidP="00000000" w:rsidRDefault="00000000" w:rsidRPr="00000000" w14:paraId="0000005A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KARMAVEER BHAURAO PATIL COLLEGE VASHI, </w:t>
      </w:r>
    </w:p>
    <w:p w:rsidR="00000000" w:rsidDel="00000000" w:rsidP="00000000" w:rsidRDefault="00000000" w:rsidRPr="00000000" w14:paraId="0000005B">
      <w:pPr>
        <w:pStyle w:val="Heading3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38"/>
          <w:szCs w:val="38"/>
        </w:rPr>
      </w:pPr>
      <w:bookmarkStart w:colFirst="0" w:colLast="0" w:name="_ayj6amn3o3f8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38"/>
          <w:szCs w:val="38"/>
          <w:rtl w:val="0"/>
        </w:rPr>
        <w:t xml:space="preserve">Semester (II) ATKT  Examination September  2022</w:t>
      </w:r>
    </w:p>
    <w:p w:rsidR="00000000" w:rsidDel="00000000" w:rsidP="00000000" w:rsidRDefault="00000000" w:rsidRPr="00000000" w14:paraId="0000005C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CLASS – MSC Bio analytical  Part-I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24/08/2022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550"/>
        <w:gridCol w:w="3075"/>
        <w:gridCol w:w="1260"/>
        <w:gridCol w:w="1815"/>
        <w:tblGridChange w:id="0">
          <w:tblGrid>
            <w:gridCol w:w="1470"/>
            <w:gridCol w:w="2550"/>
            <w:gridCol w:w="3075"/>
            <w:gridCol w:w="1260"/>
            <w:gridCol w:w="18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60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62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NO.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CODE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IMMUNOASSAYS, CLINICAL PHARMACOLOGY &amp; PROTEOMICS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PGBAS204 A</w:t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="276" w:lineRule="auto"/>
        <w:ind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RAYAT SHIKSHAN SANSTHA’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</w:p>
    <w:p w:rsidR="00000000" w:rsidDel="00000000" w:rsidP="00000000" w:rsidRDefault="00000000" w:rsidRPr="00000000" w14:paraId="0000006D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KARMAVEER BHAURAO PATIL COLLEGE VASHI, </w:t>
      </w:r>
    </w:p>
    <w:p w:rsidR="00000000" w:rsidDel="00000000" w:rsidP="00000000" w:rsidRDefault="00000000" w:rsidRPr="00000000" w14:paraId="0000006E">
      <w:pPr>
        <w:pStyle w:val="Heading3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38"/>
          <w:szCs w:val="38"/>
        </w:rPr>
      </w:pPr>
      <w:bookmarkStart w:colFirst="0" w:colLast="0" w:name="_wpotypmdc2qj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38"/>
          <w:szCs w:val="38"/>
          <w:rtl w:val="0"/>
        </w:rPr>
        <w:t xml:space="preserve">Semester (IV) ATKT  Examination September  2022</w:t>
      </w:r>
    </w:p>
    <w:p w:rsidR="00000000" w:rsidDel="00000000" w:rsidP="00000000" w:rsidRDefault="00000000" w:rsidRPr="00000000" w14:paraId="0000006F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CLASS – MSC Bio analytical  Part-II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24/08/2022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550"/>
        <w:gridCol w:w="3210"/>
        <w:gridCol w:w="1320"/>
        <w:gridCol w:w="1545"/>
        <w:tblGridChange w:id="0">
          <w:tblGrid>
            <w:gridCol w:w="1470"/>
            <w:gridCol w:w="2550"/>
            <w:gridCol w:w="3210"/>
            <w:gridCol w:w="1320"/>
            <w:gridCol w:w="1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73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75">
            <w:pPr>
              <w:keepNext w:val="1"/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PAPER NO.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CODE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BIOASSAYS, PCR, AUTOMATION, CAPILLARY ELECTROPHORESIS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PGBAS401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8/9/2022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am- 12.30pm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REGULATORY ASPECTS OF ASU, BASIC OF NANOTECHNOLOGY AND DRUG DELIVERY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PGBAS403</w:t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